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DD4" w14:textId="77777777" w:rsidR="00446C46" w:rsidRDefault="00446C46" w:rsidP="00446C46">
      <w:pPr>
        <w:keepNext/>
        <w:spacing w:before="120" w:after="120" w:line="360" w:lineRule="auto"/>
        <w:ind w:left="492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14:paraId="1804EB3B" w14:textId="77777777" w:rsidR="00446C46" w:rsidRDefault="00446C46" w:rsidP="00446C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 O PRZETWARZANIU DANYCH OSOBOWYCH DLA OSÓB BIORĄCYCH UDZIAŁ W KONKURSIE NA KANDYDATA NA STANOWISKO DYREKTORA BIBLIOTEKI PUBLICZNEJ W BROKU</w:t>
      </w:r>
    </w:p>
    <w:p w14:paraId="0FC0E86A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Będziemy przetwarzać Pani/Pana dane osobowe, by mogła/mógł Pani/Pan wziąć udział w konkursie na kandydata na dyrektora Biblioteki Publicznej w Broku, zwanym dalej „Konkursem”, organizowanym przez Burmistrza Gminy Brok Pana/Pani dane osobowe nie będą przetwarzane w sposób zautomatyzowany.</w:t>
      </w:r>
    </w:p>
    <w:p w14:paraId="76A0E3E6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Kto administruje moimi danymi?</w:t>
      </w:r>
    </w:p>
    <w:p w14:paraId="1553F401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•Administratorem Pani/Pana danych osobowych przetwarzanych w Urzędzie Gminy Brok jest Burmistrz Gminy Brok</w:t>
      </w:r>
      <w:r>
        <w:rPr>
          <w:b/>
          <w:color w:val="000000"/>
          <w:u w:color="000000"/>
        </w:rPr>
        <w:t>, z siedzibą w 07-306 Brok, pl. Kościelny 6.</w:t>
      </w:r>
    </w:p>
    <w:p w14:paraId="50C4912B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•Na pytania dotyczące sposobu i zakresu przetwarzania Pani/Pana danych, a także o przysługujące Pani/Panu prawa odpowie Inspektor Ochrony Danych w Urzędzie. Proszę je wysłać na adres: inspektor@cbi24.pl.</w:t>
      </w:r>
    </w:p>
    <w:p w14:paraId="2002116A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Dlaczego moje dane są przetwarzane?</w:t>
      </w:r>
    </w:p>
    <w:p w14:paraId="0A62CD7A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•Dane osobowe przetwarzane będą w celu realizacji i dokumentacji procedury konkursowej, a w przypadku powołania i zawarcia umowy w sprawie warunków organizacyjno-finansowych, działalności instytucji kultury oraz programu działania instytucji kultury na podstawie art. 6 ust. 1 lit. a, b, c oraz art. 9 ust. 2 lit. b, g, h RODO, Kodeksu pracy, ustawy z dnia 25 października 1991 r. o organizowaniu i prowadzeniu działalności kulturalnej lub jest niezbędne do wykonania zadania w interesie publicznym albo w ramach sprawowania władzy publicznej oraz w określonym zakresie wynika z treści udzielonej przez Panią/Pana zgody.</w:t>
      </w:r>
    </w:p>
    <w:p w14:paraId="0B717D1E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•Podanie przez Panią/Pana danych osobowych jest obowiązkowe, w zakresie danych przetwarzanych na podstawie przepisów prawa. Jeśli Pani/Pan tego nie zrobi, nie będzie Pan/Pani mógł/mogła wziąć udziału w Konkursie. W pozostałym zakresie podanie danych jest dobrowolne.</w:t>
      </w:r>
    </w:p>
    <w:p w14:paraId="1BD9996E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Jak długo będą przechowywane moje dane?</w:t>
      </w:r>
    </w:p>
    <w:p w14:paraId="05DFC6EA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•w przypadku kandydatów na stanowisko: przez okres 3 miesięcy od dnia powołania kandydata wyłonionego w Konkursie (Konkurs rozstrzygnięty), a w przypadku niewyłonienia kandydata - przez okres 3 miesięcy od dnia upowszechnienia informacji o wyniku Konkursu (Konkurs nierozstrzygnięty) oraz do czasu określonego w przepisach o narodowym zasobie archiwalnym i archiwach;</w:t>
      </w:r>
    </w:p>
    <w:p w14:paraId="74DEAA17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•w przypadku powołania: przez okres trwania powołania i realizacji umowy w sprawie warunków organizacyjno-finansowych, działalności instytucji kultury oraz programu działania instytucji kultury oraz do czasu określonego w przepisach o narodowym zasobie archiwalnym i archiwach.</w:t>
      </w:r>
    </w:p>
    <w:p w14:paraId="1D301F35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Odbiorcami Pana/Pani danych osobowych mogą być:</w:t>
      </w:r>
    </w:p>
    <w:p w14:paraId="5A29E8A1" w14:textId="77777777" w:rsidR="00446C46" w:rsidRDefault="00446C46" w:rsidP="00446C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podmioty, którym Administrator powierzy przetwarzanie danych osobowych, w szczególności podmioty świadczące na rzecz urzędu usługi informatyczne, pocztowe;</w:t>
      </w:r>
    </w:p>
    <w:p w14:paraId="14CE410E" w14:textId="77777777" w:rsidR="00446C46" w:rsidRDefault="00446C46" w:rsidP="00446C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organy publiczne i inne podmioty, którym Administrator udostępni dane osobowe na podstawie przepisów prawa.</w:t>
      </w:r>
    </w:p>
    <w:p w14:paraId="47A28463" w14:textId="77777777" w:rsidR="00446C46" w:rsidRDefault="00446C46" w:rsidP="00446C46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Jakie mam prawa w związku z przetwarzaniem moich danych?</w:t>
      </w:r>
    </w:p>
    <w:p w14:paraId="40BD9CB0" w14:textId="77777777" w:rsidR="00446C46" w:rsidRDefault="00446C46" w:rsidP="00446C4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•Ma Pani/Pan prawo do:</w:t>
      </w:r>
    </w:p>
    <w:p w14:paraId="4530D3CB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dostępu do danych osobowych, w tym uzyskania kopii tych danych;</w:t>
      </w:r>
    </w:p>
    <w:p w14:paraId="7D39F400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żądania sprostowania (poprawienia) danych osobowych;</w:t>
      </w:r>
    </w:p>
    <w:p w14:paraId="33529B5D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żądania usunięcia danych osobowych (tzw. prawo do bycia zapomnianym), w przypadku, gdy:</w:t>
      </w:r>
    </w:p>
    <w:p w14:paraId="031EFFE7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•dane nie są już niezbędne do celów, dla których były zebrane lub w inny sposób przetwarzane;</w:t>
      </w:r>
    </w:p>
    <w:p w14:paraId="574BEE79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•nie ma podstawy prawnej do przetwarzania Pani/Pana danych osobowych;</w:t>
      </w:r>
    </w:p>
    <w:p w14:paraId="17088296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•wniosła Pani/Pan sprzeciw wobec przetwarzania i nie występują nadrzędne prawnie uzasadnione podstawy przetwarzania;</w:t>
      </w:r>
    </w:p>
    <w:p w14:paraId="3C866AD1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•Pani/Pana dane przetwarzane są niezgodnie z prawem;</w:t>
      </w:r>
    </w:p>
    <w:p w14:paraId="0BBCA1DB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•Pani/Pana dane muszą być usunięte, by wywiązać się z obowiązku wynikającego z przepisów prawa.</w:t>
      </w:r>
    </w:p>
    <w:p w14:paraId="5E99FE70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żądania ograniczenia przetwarzania danych osobowych;</w:t>
      </w:r>
    </w:p>
    <w:p w14:paraId="54C2EB26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sprzeciwu wobec przetwarzania danych – w przypadku, gdy łącznie spełnione są następujące przesłanki:</w:t>
      </w:r>
    </w:p>
    <w:p w14:paraId="54C3F030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•zaistnieją przyczyny związane z Pani/Pana szczególną sytuacją;</w:t>
      </w:r>
    </w:p>
    <w:p w14:paraId="7BE2440A" w14:textId="77777777" w:rsidR="00446C46" w:rsidRDefault="00446C46" w:rsidP="00446C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•dane przetwarzane są w celu wykonania zadania realizowanego w interesie publicznym lub w ramach sprawowania władzy publicznej powierzonej Administratorowi, z wyjątkiem sytuacji, w której Administrator wykaże istnienie ważnych prawnie uzasadnionych podstaw do przetwarzanie danych osobowych, nadrzędnych wobec interesów, praw i wolności osoby, której dane dotyczą, lub podstaw do ustalenia, dochodzenia lub obrony roszczeń;</w:t>
      </w:r>
    </w:p>
    <w:p w14:paraId="32593556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wniesienia skargi do Prezesa Urzędu Ochrony Danych Osobowych w przypadku powzięcia informacji o niezgodnym z prawem przetwarzaniu w Urzędzie Gminy Brok Pani/Pana danych osobowych;</w:t>
      </w:r>
    </w:p>
    <w:p w14:paraId="235FE7E8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wycofania zgody w dowolnym momencie – w stosunku do danych przetwarzanych na jej podstawie;</w:t>
      </w:r>
    </w:p>
    <w:p w14:paraId="31506395" w14:textId="77777777" w:rsidR="00446C46" w:rsidRDefault="00446C46" w:rsidP="00446C4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przenoszenia danych – w stosunku do danych przetwarzanych na podstawie zgody, w przypadku, gdy ich przetwarzanie odbywa się w sposób zautomatyzowany.</w:t>
      </w:r>
    </w:p>
    <w:p w14:paraId="49983798" w14:textId="77777777" w:rsidR="00713B32" w:rsidRDefault="00713B32"/>
    <w:sectPr w:rsidR="00713B32"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F1C73" w14:paraId="3C142B9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4091CB9" w14:textId="77777777" w:rsidR="00446C46" w:rsidRDefault="00446C4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29067ED0-013D-4A3D-8ED1-13DB723BEC0B.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C9FDDFE" w14:textId="77777777" w:rsidR="00446C46" w:rsidRDefault="00446C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DA3E23" w14:textId="77777777" w:rsidR="00446C46" w:rsidRDefault="00446C46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46"/>
    <w:rsid w:val="00197726"/>
    <w:rsid w:val="00446C46"/>
    <w:rsid w:val="007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073C"/>
  <w15:chartTrackingRefBased/>
  <w15:docId w15:val="{2055DF04-9C41-43DC-A672-816305B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Mieczkowska</dc:creator>
  <cp:keywords/>
  <dc:description/>
  <cp:lastModifiedBy>Natalia Mieczkowska</cp:lastModifiedBy>
  <cp:revision>1</cp:revision>
  <dcterms:created xsi:type="dcterms:W3CDTF">2023-12-04T15:27:00Z</dcterms:created>
  <dcterms:modified xsi:type="dcterms:W3CDTF">2023-12-04T15:28:00Z</dcterms:modified>
</cp:coreProperties>
</file>